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DF" w:rsidRPr="00D169DF" w:rsidRDefault="00D169DF" w:rsidP="00D169DF">
      <w:pPr>
        <w:numPr>
          <w:ilvl w:val="0"/>
          <w:numId w:val="1"/>
        </w:numPr>
        <w:tabs>
          <w:tab w:val="clear" w:pos="720"/>
          <w:tab w:val="num" w:pos="360"/>
          <w:tab w:val="num" w:pos="60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D169DF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Valuers Registration Board of Queensland </w:t>
      </w:r>
      <w:r w:rsidRPr="00D169DF">
        <w:rPr>
          <w:rFonts w:ascii="Arial" w:hAnsi="Arial" w:cs="Arial"/>
          <w:bCs/>
          <w:spacing w:val="-3"/>
          <w:sz w:val="22"/>
          <w:szCs w:val="22"/>
        </w:rPr>
        <w:t xml:space="preserve">was established in February 1966 under the </w:t>
      </w:r>
      <w:r w:rsidRPr="00D169DF">
        <w:rPr>
          <w:rFonts w:ascii="Arial" w:hAnsi="Arial" w:cs="Arial"/>
          <w:bCs/>
          <w:i/>
          <w:spacing w:val="-3"/>
          <w:sz w:val="22"/>
          <w:szCs w:val="22"/>
        </w:rPr>
        <w:t>Valuers Registration Act 1965</w:t>
      </w:r>
      <w:r w:rsidRPr="00D169DF">
        <w:rPr>
          <w:rFonts w:ascii="Arial" w:hAnsi="Arial" w:cs="Arial"/>
          <w:bCs/>
          <w:spacing w:val="-3"/>
          <w:sz w:val="22"/>
          <w:szCs w:val="22"/>
        </w:rPr>
        <w:t xml:space="preserve"> and continues under section 5 of the </w:t>
      </w:r>
      <w:r w:rsidRPr="00D169DF">
        <w:rPr>
          <w:rFonts w:ascii="Arial" w:hAnsi="Arial" w:cs="Arial"/>
          <w:bCs/>
          <w:i/>
          <w:spacing w:val="-3"/>
          <w:sz w:val="22"/>
          <w:szCs w:val="22"/>
        </w:rPr>
        <w:t>Valuers Registration Act 1992</w:t>
      </w:r>
      <w:r w:rsidRPr="00D169DF">
        <w:rPr>
          <w:rFonts w:ascii="Arial" w:hAnsi="Arial" w:cs="Arial"/>
          <w:bCs/>
          <w:spacing w:val="-3"/>
          <w:sz w:val="22"/>
          <w:szCs w:val="22"/>
        </w:rPr>
        <w:t xml:space="preserve"> (the Act).</w:t>
      </w:r>
    </w:p>
    <w:p w:rsidR="00D169DF" w:rsidRPr="00D169DF" w:rsidRDefault="00D169DF" w:rsidP="00D169D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169DF">
        <w:rPr>
          <w:rFonts w:ascii="Arial" w:hAnsi="Arial" w:cs="Arial"/>
          <w:bCs/>
          <w:spacing w:val="-3"/>
          <w:sz w:val="22"/>
          <w:szCs w:val="22"/>
        </w:rPr>
        <w:t>The primary functions of the Board are:</w:t>
      </w:r>
    </w:p>
    <w:p w:rsidR="00D169DF" w:rsidRPr="00D169DF" w:rsidRDefault="00D169DF" w:rsidP="001E74AA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169DF">
        <w:rPr>
          <w:rFonts w:ascii="Arial" w:hAnsi="Arial" w:cs="Arial"/>
          <w:sz w:val="22"/>
          <w:szCs w:val="22"/>
        </w:rPr>
        <w:t>to protect the public by registering valuers of land and maintaining a roll of registered valuers;</w:t>
      </w:r>
    </w:p>
    <w:p w:rsidR="00D169DF" w:rsidRPr="00D169DF" w:rsidRDefault="00D169DF" w:rsidP="001E74AA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169DF">
        <w:rPr>
          <w:rFonts w:ascii="Arial" w:hAnsi="Arial" w:cs="Arial"/>
          <w:sz w:val="22"/>
          <w:szCs w:val="22"/>
        </w:rPr>
        <w:t>to authorise the investigation of complaints in relation to the conduct of registered valuers;</w:t>
      </w:r>
    </w:p>
    <w:p w:rsidR="00D169DF" w:rsidRPr="00D169DF" w:rsidRDefault="00D169DF" w:rsidP="001E74AA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169DF">
        <w:rPr>
          <w:rFonts w:ascii="Arial" w:hAnsi="Arial" w:cs="Arial"/>
          <w:sz w:val="22"/>
          <w:szCs w:val="22"/>
        </w:rPr>
        <w:t>to appoint a committee to consider charges of misconduct, incompetence or negligence in the person’s performance as a valuer; and</w:t>
      </w:r>
    </w:p>
    <w:p w:rsidR="00D169DF" w:rsidRPr="00D169DF" w:rsidRDefault="00D169DF" w:rsidP="001E74AA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169DF">
        <w:rPr>
          <w:rFonts w:ascii="Arial" w:hAnsi="Arial" w:cs="Arial"/>
          <w:sz w:val="22"/>
          <w:szCs w:val="22"/>
        </w:rPr>
        <w:t>maintain a roll of specialist retail valuers.</w:t>
      </w:r>
    </w:p>
    <w:p w:rsidR="00D169DF" w:rsidRDefault="00D169D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169DF">
        <w:rPr>
          <w:rFonts w:ascii="Arial" w:hAnsi="Arial" w:cs="Arial"/>
          <w:bCs/>
          <w:spacing w:val="-3"/>
          <w:sz w:val="22"/>
          <w:szCs w:val="22"/>
        </w:rPr>
        <w:t>The terms of the member and chairperson, all current members and assistant members expire on 30 June 2013.</w:t>
      </w:r>
    </w:p>
    <w:p w:rsidR="001E74AA" w:rsidRPr="001E74AA" w:rsidRDefault="00950178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 w:rsidR="00D169DF">
        <w:rPr>
          <w:rFonts w:ascii="Arial" w:hAnsi="Arial" w:cs="Arial"/>
          <w:sz w:val="22"/>
          <w:szCs w:val="22"/>
        </w:rPr>
        <w:t xml:space="preserve"> to recommend to the Governor in Council </w:t>
      </w:r>
      <w:r w:rsidR="003C5DCD">
        <w:rPr>
          <w:rFonts w:ascii="Arial" w:hAnsi="Arial" w:cs="Arial"/>
          <w:sz w:val="22"/>
          <w:szCs w:val="22"/>
        </w:rPr>
        <w:t xml:space="preserve">the </w:t>
      </w:r>
      <w:r w:rsidR="001E74AA">
        <w:rPr>
          <w:rFonts w:ascii="Arial" w:hAnsi="Arial" w:cs="Arial"/>
          <w:sz w:val="22"/>
          <w:szCs w:val="22"/>
        </w:rPr>
        <w:t xml:space="preserve">following appointments </w:t>
      </w:r>
      <w:r w:rsidR="001E74AA" w:rsidRPr="001E74AA">
        <w:rPr>
          <w:rFonts w:ascii="Arial" w:hAnsi="Arial" w:cs="Arial"/>
          <w:sz w:val="22"/>
          <w:szCs w:val="22"/>
        </w:rPr>
        <w:t>to the Valuers Registration Board of Queensland</w:t>
      </w:r>
      <w:r w:rsidR="001E74AA">
        <w:rPr>
          <w:rFonts w:ascii="Arial" w:hAnsi="Arial" w:cs="Arial"/>
          <w:sz w:val="22"/>
          <w:szCs w:val="22"/>
        </w:rPr>
        <w:t>:</w:t>
      </w:r>
    </w:p>
    <w:p w:rsidR="001E74AA" w:rsidRPr="001E74AA" w:rsidRDefault="00D169DF" w:rsidP="001E74AA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 Gregory Dixon Clarke as a member and chairperson for a term of two years </w:t>
      </w:r>
      <w:r w:rsidR="00553592">
        <w:rPr>
          <w:rFonts w:ascii="Arial" w:hAnsi="Arial" w:cs="Arial"/>
          <w:sz w:val="22"/>
          <w:szCs w:val="22"/>
        </w:rPr>
        <w:t xml:space="preserve">from 1 July 2013 to </w:t>
      </w:r>
      <w:r w:rsidR="003C5DCD">
        <w:rPr>
          <w:rFonts w:ascii="Arial" w:hAnsi="Arial" w:cs="Arial"/>
          <w:sz w:val="22"/>
          <w:szCs w:val="22"/>
        </w:rPr>
        <w:t xml:space="preserve">30 </w:t>
      </w:r>
      <w:r w:rsidR="00553592">
        <w:rPr>
          <w:rFonts w:ascii="Arial" w:hAnsi="Arial" w:cs="Arial"/>
          <w:sz w:val="22"/>
          <w:szCs w:val="22"/>
        </w:rPr>
        <w:t>June 2015 (inclusive)</w:t>
      </w:r>
      <w:r>
        <w:rPr>
          <w:rFonts w:ascii="Arial" w:hAnsi="Arial" w:cs="Arial"/>
          <w:sz w:val="22"/>
          <w:szCs w:val="22"/>
        </w:rPr>
        <w:t xml:space="preserve">; </w:t>
      </w:r>
    </w:p>
    <w:p w:rsidR="001E74AA" w:rsidRPr="001E74AA" w:rsidRDefault="00D169DF" w:rsidP="001E74AA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 </w:t>
      </w:r>
      <w:r w:rsidR="00A10ADC">
        <w:rPr>
          <w:rFonts w:ascii="Arial" w:hAnsi="Arial" w:cs="Arial"/>
          <w:sz w:val="22"/>
          <w:szCs w:val="22"/>
        </w:rPr>
        <w:t xml:space="preserve">Gavin </w:t>
      </w:r>
      <w:r>
        <w:rPr>
          <w:rFonts w:ascii="Arial" w:hAnsi="Arial" w:cs="Arial"/>
          <w:sz w:val="22"/>
          <w:szCs w:val="22"/>
        </w:rPr>
        <w:t>James Hu</w:t>
      </w:r>
      <w:r w:rsidR="00182467">
        <w:rPr>
          <w:rFonts w:ascii="Arial" w:hAnsi="Arial" w:cs="Arial"/>
          <w:sz w:val="22"/>
          <w:szCs w:val="22"/>
        </w:rPr>
        <w:t>lcombe, Mr Neil Andrew Bray, Mr </w:t>
      </w:r>
      <w:r>
        <w:rPr>
          <w:rFonts w:ascii="Arial" w:hAnsi="Arial" w:cs="Arial"/>
          <w:sz w:val="22"/>
          <w:szCs w:val="22"/>
        </w:rPr>
        <w:t>Brett James McAuliffe and Ms Gail Rowena Tarditi as members</w:t>
      </w:r>
      <w:r w:rsidR="00553592">
        <w:rPr>
          <w:rFonts w:ascii="Arial" w:hAnsi="Arial" w:cs="Arial"/>
          <w:sz w:val="22"/>
          <w:szCs w:val="22"/>
        </w:rPr>
        <w:t xml:space="preserve"> for a term of three years from 1 July 2013 to 30 June 2016 (inclusive)</w:t>
      </w:r>
      <w:r>
        <w:rPr>
          <w:rFonts w:ascii="Arial" w:hAnsi="Arial" w:cs="Arial"/>
          <w:sz w:val="22"/>
          <w:szCs w:val="22"/>
        </w:rPr>
        <w:t xml:space="preserve">; and </w:t>
      </w:r>
    </w:p>
    <w:p w:rsidR="00950178" w:rsidRPr="001E74AA" w:rsidRDefault="00D169DF" w:rsidP="001E74AA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 Lynne Armitage, Mr Allen John </w:t>
      </w:r>
      <w:r w:rsidR="003C5DCD">
        <w:rPr>
          <w:rFonts w:ascii="Arial" w:hAnsi="Arial" w:cs="Arial"/>
          <w:sz w:val="22"/>
          <w:szCs w:val="22"/>
        </w:rPr>
        <w:t>Crawford</w:t>
      </w:r>
      <w:r>
        <w:rPr>
          <w:rFonts w:ascii="Arial" w:hAnsi="Arial" w:cs="Arial"/>
          <w:sz w:val="22"/>
          <w:szCs w:val="22"/>
        </w:rPr>
        <w:t xml:space="preserve">, and Mr Philip Ross Willington as assistant members </w:t>
      </w:r>
      <w:r w:rsidR="00553592">
        <w:rPr>
          <w:rFonts w:ascii="Arial" w:hAnsi="Arial" w:cs="Arial"/>
          <w:sz w:val="22"/>
          <w:szCs w:val="22"/>
        </w:rPr>
        <w:t>for a term of three years from 1 July 2013 to 30 June 2016 (inclusive)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1E74AA" w:rsidRPr="001E74AA" w:rsidRDefault="001E74AA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1E74AA" w:rsidRPr="00CE6FBA" w:rsidRDefault="001E74AA" w:rsidP="001E74AA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p w:rsidR="00950178" w:rsidRPr="00C07656" w:rsidRDefault="00950178" w:rsidP="00D6589B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950178" w:rsidRPr="00C07656" w:rsidSect="001E74AA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4F7" w:rsidRDefault="008E34F7" w:rsidP="00D6589B">
      <w:r>
        <w:separator/>
      </w:r>
    </w:p>
  </w:endnote>
  <w:endnote w:type="continuationSeparator" w:id="0">
    <w:p w:rsidR="008E34F7" w:rsidRDefault="008E34F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4F7" w:rsidRDefault="008E34F7" w:rsidP="00D6589B">
      <w:r>
        <w:separator/>
      </w:r>
    </w:p>
  </w:footnote>
  <w:footnote w:type="continuationSeparator" w:id="0">
    <w:p w:rsidR="008E34F7" w:rsidRDefault="008E34F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place">
      <w:smartTag w:uri="urn:schemas-microsoft-com:office:smarttags" w:element="Stat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950178" w:rsidRPr="001E209B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D169DF">
      <w:rPr>
        <w:rFonts w:ascii="Arial" w:hAnsi="Arial" w:cs="Arial"/>
        <w:b/>
        <w:sz w:val="22"/>
        <w:szCs w:val="22"/>
      </w:rPr>
      <w:t>May</w:t>
    </w:r>
    <w:r w:rsidRPr="001E209B">
      <w:rPr>
        <w:rFonts w:ascii="Arial" w:hAnsi="Arial" w:cs="Arial"/>
        <w:b/>
        <w:sz w:val="22"/>
        <w:szCs w:val="22"/>
      </w:rPr>
      <w:t xml:space="preserve"> 201</w:t>
    </w:r>
    <w:r w:rsidR="0053798B">
      <w:rPr>
        <w:rFonts w:ascii="Arial" w:hAnsi="Arial" w:cs="Arial"/>
        <w:b/>
        <w:sz w:val="22"/>
        <w:szCs w:val="22"/>
      </w:rPr>
      <w:t>3</w:t>
    </w:r>
  </w:p>
  <w:p w:rsidR="00D169DF" w:rsidRDefault="00D169DF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D169DF">
      <w:rPr>
        <w:rFonts w:ascii="Arial" w:hAnsi="Arial" w:cs="Arial"/>
        <w:b/>
        <w:sz w:val="22"/>
        <w:szCs w:val="22"/>
        <w:u w:val="single"/>
      </w:rPr>
      <w:t>Appointment of a member and chairperson, four members and three assistant members to the Valuers Registration Board of Queensland</w:t>
    </w:r>
  </w:p>
  <w:p w:rsidR="00950178" w:rsidRDefault="0095017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D169DF">
      <w:rPr>
        <w:rFonts w:ascii="Arial" w:hAnsi="Arial" w:cs="Arial"/>
        <w:b/>
        <w:sz w:val="22"/>
        <w:szCs w:val="22"/>
        <w:u w:val="single"/>
      </w:rPr>
      <w:t xml:space="preserve"> for Natural Resources and Mines</w:t>
    </w:r>
  </w:p>
  <w:p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36FDE"/>
    <w:multiLevelType w:val="hybridMultilevel"/>
    <w:tmpl w:val="B62C2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F5CC5"/>
    <w:multiLevelType w:val="hybridMultilevel"/>
    <w:tmpl w:val="9A786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80916"/>
    <w:multiLevelType w:val="hybridMultilevel"/>
    <w:tmpl w:val="4718DD08"/>
    <w:lvl w:ilvl="0" w:tplc="1020D8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3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F3"/>
    <w:rsid w:val="000430DD"/>
    <w:rsid w:val="00067428"/>
    <w:rsid w:val="00080F8F"/>
    <w:rsid w:val="000E194D"/>
    <w:rsid w:val="000E7645"/>
    <w:rsid w:val="00140936"/>
    <w:rsid w:val="00182467"/>
    <w:rsid w:val="001A08CA"/>
    <w:rsid w:val="001C19A9"/>
    <w:rsid w:val="001E209B"/>
    <w:rsid w:val="001E5EA7"/>
    <w:rsid w:val="001E74AA"/>
    <w:rsid w:val="0021344B"/>
    <w:rsid w:val="002201BE"/>
    <w:rsid w:val="0022032A"/>
    <w:rsid w:val="00296A35"/>
    <w:rsid w:val="00304802"/>
    <w:rsid w:val="00331B2C"/>
    <w:rsid w:val="003B5871"/>
    <w:rsid w:val="003B69B6"/>
    <w:rsid w:val="003C5DCD"/>
    <w:rsid w:val="00413D4E"/>
    <w:rsid w:val="004642B6"/>
    <w:rsid w:val="0047711F"/>
    <w:rsid w:val="004E3AE1"/>
    <w:rsid w:val="00501C66"/>
    <w:rsid w:val="00520C8F"/>
    <w:rsid w:val="0053798B"/>
    <w:rsid w:val="00547433"/>
    <w:rsid w:val="0054784E"/>
    <w:rsid w:val="00553592"/>
    <w:rsid w:val="00732E22"/>
    <w:rsid w:val="00740EF5"/>
    <w:rsid w:val="0076690F"/>
    <w:rsid w:val="00800C95"/>
    <w:rsid w:val="008A4523"/>
    <w:rsid w:val="008E34F7"/>
    <w:rsid w:val="008F44CD"/>
    <w:rsid w:val="00950178"/>
    <w:rsid w:val="00A10ADC"/>
    <w:rsid w:val="00A527A5"/>
    <w:rsid w:val="00B11D72"/>
    <w:rsid w:val="00B55BF3"/>
    <w:rsid w:val="00B6354B"/>
    <w:rsid w:val="00B775D3"/>
    <w:rsid w:val="00C07656"/>
    <w:rsid w:val="00CA0F8C"/>
    <w:rsid w:val="00CE283A"/>
    <w:rsid w:val="00CE6FBA"/>
    <w:rsid w:val="00CF0D8A"/>
    <w:rsid w:val="00D040C7"/>
    <w:rsid w:val="00D169DF"/>
    <w:rsid w:val="00D6589B"/>
    <w:rsid w:val="00D75134"/>
    <w:rsid w:val="00DB6FE7"/>
    <w:rsid w:val="00DE61EC"/>
    <w:rsid w:val="00F1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  <w:rPr>
      <w:rFonts w:ascii="Calibri" w:hAnsi="Calibri"/>
      <w:color w:val="auto"/>
      <w:sz w:val="20"/>
      <w:lang w:val="x-none" w:eastAsia="x-none"/>
    </w:r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  <w:rPr>
      <w:rFonts w:ascii="Calibri" w:hAnsi="Calibri"/>
      <w:color w:val="auto"/>
      <w:sz w:val="20"/>
      <w:lang w:val="x-none" w:eastAsia="x-none"/>
    </w:r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E\Energy\BNE\GP-DME-CABINET-BNE\Cabinet%20submissions\1305%20-%20Sig%20Appt%20-%20Valuers%20Registration%20Board%20of%20Qld\C_First%20lodgement\Attachment%203%20-%20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3 - Proactive Release summary.dot</Template>
  <TotalTime>0</TotalTime>
  <Pages>1</Pages>
  <Words>227</Words>
  <Characters>1132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1358</CharactersWithSpaces>
  <SharedDoc>false</SharedDoc>
  <HyperlinkBase>https://www.cabinet.qld.gov.au/documents/2013/May/Appt ValReg Board/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2013-04-11T01:59:00Z</cp:lastPrinted>
  <dcterms:created xsi:type="dcterms:W3CDTF">2017-10-25T00:53:00Z</dcterms:created>
  <dcterms:modified xsi:type="dcterms:W3CDTF">2018-03-06T01:20:00Z</dcterms:modified>
  <cp:category>Significant_Appointments,Land,Valuations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